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0806" w14:textId="79CDE241" w:rsidR="005B76A0" w:rsidRDefault="005B76A0" w:rsidP="0095369A">
      <w:pPr>
        <w:spacing w:before="240" w:after="240" w:line="360" w:lineRule="auto"/>
        <w:ind w:left="-142"/>
      </w:pPr>
      <w:r>
        <w:t xml:space="preserve">This statement or similar must be completed by the insolvency practitioner and the debtor before a trust deed is granted. </w:t>
      </w:r>
    </w:p>
    <w:p w14:paraId="04FACCC2" w14:textId="17C1C113" w:rsidR="006B69C4" w:rsidRDefault="006B69C4" w:rsidP="0095369A">
      <w:pPr>
        <w:spacing w:before="240" w:after="240" w:line="360" w:lineRule="auto"/>
        <w:ind w:left="-142"/>
        <w:rPr>
          <w:b/>
          <w:bCs/>
        </w:rPr>
      </w:pPr>
      <w:r w:rsidRPr="005B76A0">
        <w:rPr>
          <w:b/>
          <w:bCs/>
        </w:rPr>
        <w:t>Name</w:t>
      </w:r>
      <w:r w:rsidR="00581695">
        <w:rPr>
          <w:b/>
          <w:bCs/>
        </w:rPr>
        <w:t xml:space="preserve"> and address</w:t>
      </w:r>
      <w:r w:rsidRPr="005B76A0">
        <w:rPr>
          <w:b/>
          <w:bCs/>
        </w:rPr>
        <w:t xml:space="preserve"> of Insolvency Practitioner</w:t>
      </w:r>
      <w:r w:rsidR="0095369A">
        <w:rPr>
          <w:b/>
          <w:bCs/>
        </w:rPr>
        <w:t>:</w:t>
      </w:r>
    </w:p>
    <w:p w14:paraId="37BEB8E3" w14:textId="77777777" w:rsidR="0095369A" w:rsidRDefault="0095369A" w:rsidP="0095369A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210AB105" w14:textId="77777777" w:rsidR="004A149D" w:rsidRPr="00F83F49" w:rsidRDefault="004A149D" w:rsidP="0095369A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429A575C" w14:textId="7647C0D0" w:rsidR="0095369A" w:rsidRDefault="0095369A" w:rsidP="0095369A">
      <w:pPr>
        <w:spacing w:before="240" w:after="240" w:line="360" w:lineRule="auto"/>
        <w:ind w:left="-142"/>
        <w:rPr>
          <w:b/>
          <w:bCs/>
        </w:rPr>
      </w:pPr>
      <w:r w:rsidRPr="005B76A0">
        <w:rPr>
          <w:b/>
          <w:bCs/>
        </w:rPr>
        <w:t xml:space="preserve">Name </w:t>
      </w:r>
      <w:r w:rsidR="00581695">
        <w:rPr>
          <w:b/>
          <w:bCs/>
        </w:rPr>
        <w:t xml:space="preserve">and address </w:t>
      </w:r>
      <w:r w:rsidRPr="005B76A0">
        <w:rPr>
          <w:b/>
          <w:bCs/>
        </w:rPr>
        <w:t xml:space="preserve">of </w:t>
      </w:r>
      <w:r>
        <w:rPr>
          <w:b/>
          <w:bCs/>
        </w:rPr>
        <w:t>Debtor:</w:t>
      </w:r>
    </w:p>
    <w:p w14:paraId="016D078F" w14:textId="77777777" w:rsidR="00BE2D55" w:rsidRDefault="00BE2D55" w:rsidP="0095369A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55FEADCF" w14:textId="77777777" w:rsidR="004A149D" w:rsidRPr="00F83F49" w:rsidRDefault="004A149D" w:rsidP="0095369A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5768295A" w14:textId="6343DC99" w:rsidR="005B76A0" w:rsidRDefault="0095369A" w:rsidP="0095369A">
      <w:pPr>
        <w:spacing w:before="240" w:after="240" w:line="360" w:lineRule="auto"/>
      </w:pPr>
      <w:r>
        <w:t>C</w:t>
      </w:r>
      <w:r w:rsidR="005649B3">
        <w:t xml:space="preserve">onfirm that, prior to granting the trust deed: </w:t>
      </w:r>
    </w:p>
    <w:p w14:paraId="01DEC37F" w14:textId="6CE920D7" w:rsidR="007861BE" w:rsidRPr="00E522DF" w:rsidRDefault="005649B3" w:rsidP="0095369A">
      <w:pPr>
        <w:pStyle w:val="ListParagraph"/>
        <w:numPr>
          <w:ilvl w:val="0"/>
          <w:numId w:val="10"/>
        </w:numPr>
        <w:spacing w:before="240" w:after="240" w:line="360" w:lineRule="auto"/>
        <w:ind w:left="284" w:hanging="284"/>
        <w:contextualSpacing w:val="0"/>
      </w:pPr>
      <w:r w:rsidRPr="00E522DF">
        <w:t>the debtor has been advised that</w:t>
      </w:r>
      <w:r w:rsidR="00C4738D" w:rsidRPr="00E522DF">
        <w:t xml:space="preserve"> </w:t>
      </w:r>
      <w:r w:rsidR="005B76A0" w:rsidRPr="00E522DF">
        <w:t xml:space="preserve">granting a trust deed </w:t>
      </w:r>
      <w:r w:rsidR="00007624" w:rsidRPr="00E522DF">
        <w:t xml:space="preserve">will become public information on the </w:t>
      </w:r>
      <w:r w:rsidR="005B76A0" w:rsidRPr="00E522DF">
        <w:t>Register of Insolvencies</w:t>
      </w:r>
    </w:p>
    <w:p w14:paraId="3236B053" w14:textId="4B366C1F" w:rsidR="005B76A0" w:rsidRDefault="00C4738D" w:rsidP="0095369A">
      <w:pPr>
        <w:pStyle w:val="ListParagraph"/>
        <w:numPr>
          <w:ilvl w:val="0"/>
          <w:numId w:val="10"/>
        </w:numPr>
        <w:spacing w:before="240" w:after="240" w:line="360" w:lineRule="auto"/>
        <w:ind w:left="284" w:hanging="284"/>
        <w:contextualSpacing w:val="0"/>
      </w:pPr>
      <w:r>
        <w:t xml:space="preserve"> t</w:t>
      </w:r>
      <w:r w:rsidR="005B76A0">
        <w:t xml:space="preserve">hat granting a trust deed may result in – </w:t>
      </w:r>
    </w:p>
    <w:p w14:paraId="33B02952" w14:textId="3EE80B7A" w:rsidR="005B76A0" w:rsidRDefault="005B76A0" w:rsidP="00254485">
      <w:pPr>
        <w:pStyle w:val="ListParagraph"/>
        <w:numPr>
          <w:ilvl w:val="0"/>
          <w:numId w:val="8"/>
        </w:numPr>
        <w:spacing w:before="240" w:after="240" w:line="360" w:lineRule="auto"/>
        <w:ind w:left="709"/>
        <w:contextualSpacing w:val="0"/>
      </w:pPr>
      <w:r>
        <w:t xml:space="preserve">Sequestration (bankruptcy) </w:t>
      </w:r>
    </w:p>
    <w:p w14:paraId="37F4A198" w14:textId="1EBC7893" w:rsidR="005B76A0" w:rsidRDefault="005B76A0" w:rsidP="00254485">
      <w:pPr>
        <w:pStyle w:val="ListParagraph"/>
        <w:numPr>
          <w:ilvl w:val="0"/>
          <w:numId w:val="8"/>
        </w:numPr>
        <w:spacing w:before="240" w:after="240" w:line="360" w:lineRule="auto"/>
        <w:ind w:left="709"/>
        <w:contextualSpacing w:val="0"/>
      </w:pPr>
      <w:r w:rsidRPr="005B76A0">
        <w:t>Refusal of credit, either before or after the date of the debtor’s discharge</w:t>
      </w:r>
    </w:p>
    <w:p w14:paraId="69BA6967" w14:textId="4D6435C0" w:rsidR="005B76A0" w:rsidRDefault="005B76A0" w:rsidP="00254485">
      <w:pPr>
        <w:pStyle w:val="ListParagraph"/>
        <w:numPr>
          <w:ilvl w:val="0"/>
          <w:numId w:val="8"/>
        </w:numPr>
        <w:spacing w:before="240" w:after="240" w:line="360" w:lineRule="auto"/>
        <w:ind w:left="709"/>
        <w:contextualSpacing w:val="0"/>
      </w:pPr>
      <w:r>
        <w:t xml:space="preserve">Sale of the debtor’s home and any other assets, unless the dwellinghouse has been excluded under section 167(2) of the 2016 Act </w:t>
      </w:r>
    </w:p>
    <w:p w14:paraId="22D7F759" w14:textId="763411A5" w:rsidR="005B76A0" w:rsidRDefault="005B76A0" w:rsidP="00254485">
      <w:pPr>
        <w:pStyle w:val="ListParagraph"/>
        <w:numPr>
          <w:ilvl w:val="0"/>
          <w:numId w:val="8"/>
        </w:numPr>
        <w:spacing w:before="240" w:after="240" w:line="360" w:lineRule="auto"/>
        <w:ind w:left="709"/>
        <w:contextualSpacing w:val="0"/>
      </w:pPr>
      <w:r>
        <w:t xml:space="preserve">The debtor having to move home unless the dwellinghouse has been excluded under section 167(2) of the 2016 Act </w:t>
      </w:r>
    </w:p>
    <w:p w14:paraId="63641D36" w14:textId="77777777" w:rsidR="005649B3" w:rsidRDefault="005649B3" w:rsidP="00254485">
      <w:pPr>
        <w:pStyle w:val="ListParagraph"/>
        <w:numPr>
          <w:ilvl w:val="0"/>
          <w:numId w:val="8"/>
        </w:numPr>
        <w:spacing w:before="240" w:after="240" w:line="360" w:lineRule="auto"/>
        <w:ind w:left="709"/>
        <w:contextualSpacing w:val="0"/>
      </w:pPr>
      <w:r>
        <w:t xml:space="preserve">The debtor being required to make payments out of their income </w:t>
      </w:r>
    </w:p>
    <w:p w14:paraId="2E57E95E" w14:textId="77777777" w:rsidR="00007624" w:rsidRDefault="005B76A0" w:rsidP="00254485">
      <w:pPr>
        <w:pStyle w:val="ListParagraph"/>
        <w:numPr>
          <w:ilvl w:val="0"/>
          <w:numId w:val="8"/>
        </w:numPr>
        <w:spacing w:before="240" w:after="240" w:line="360" w:lineRule="auto"/>
        <w:ind w:left="709"/>
        <w:contextualSpacing w:val="0"/>
      </w:pPr>
      <w:r>
        <w:t xml:space="preserve">Damage to the debtor’s business interests </w:t>
      </w:r>
    </w:p>
    <w:p w14:paraId="312DA089" w14:textId="3954C0B8" w:rsidR="00254485" w:rsidRDefault="005B76A0" w:rsidP="00254485">
      <w:pPr>
        <w:pStyle w:val="ListParagraph"/>
        <w:numPr>
          <w:ilvl w:val="0"/>
          <w:numId w:val="8"/>
        </w:numPr>
        <w:spacing w:before="240" w:after="240" w:line="360" w:lineRule="auto"/>
        <w:ind w:left="709"/>
        <w:contextualSpacing w:val="0"/>
      </w:pPr>
      <w:r>
        <w:t xml:space="preserve">Damage to the debtor’s employment prospects </w:t>
      </w:r>
    </w:p>
    <w:p w14:paraId="0372293D" w14:textId="77777777" w:rsidR="00254485" w:rsidRDefault="00254485">
      <w:r>
        <w:br w:type="page"/>
      </w:r>
    </w:p>
    <w:p w14:paraId="4CFC73D8" w14:textId="461547FB" w:rsidR="005B76A0" w:rsidRPr="00645E4D" w:rsidRDefault="007861BE" w:rsidP="0095369A">
      <w:pPr>
        <w:spacing w:before="240" w:after="240" w:line="360" w:lineRule="auto"/>
        <w:ind w:left="284" w:hanging="284"/>
      </w:pPr>
      <w:r>
        <w:lastRenderedPageBreak/>
        <w:t>3</w:t>
      </w:r>
      <w:r w:rsidR="005B76A0">
        <w:t xml:space="preserve">. the debtor received a copy of the Scottish Government’s </w:t>
      </w:r>
      <w:r w:rsidR="00E91A76">
        <w:t xml:space="preserve">debt advice </w:t>
      </w:r>
      <w:r w:rsidR="005B76A0">
        <w:t xml:space="preserve">and </w:t>
      </w:r>
      <w:r w:rsidR="00E91A76">
        <w:t>information p</w:t>
      </w:r>
      <w:r w:rsidR="00E91A76" w:rsidRPr="00645E4D">
        <w:t>ackage</w:t>
      </w:r>
      <w:r w:rsidR="00CC7428" w:rsidRPr="00645E4D">
        <w:t xml:space="preserve"> and a copy of the trust deed information document. </w:t>
      </w:r>
    </w:p>
    <w:p w14:paraId="60A79466" w14:textId="2FF308EE" w:rsidR="00206AD2" w:rsidRDefault="007861BE" w:rsidP="0095369A">
      <w:pPr>
        <w:spacing w:before="240" w:after="240" w:line="360" w:lineRule="auto"/>
        <w:ind w:left="284" w:hanging="284"/>
      </w:pPr>
      <w:r>
        <w:t>4</w:t>
      </w:r>
      <w:r w:rsidR="00DC3808" w:rsidRPr="00645E4D">
        <w:t>.</w:t>
      </w:r>
      <w:r w:rsidR="00B40E46" w:rsidRPr="00645E4D">
        <w:t xml:space="preserve"> </w:t>
      </w:r>
      <w:r w:rsidR="00C4738D">
        <w:t>t</w:t>
      </w:r>
      <w:r w:rsidR="00C4738D" w:rsidRPr="00645E4D">
        <w:t xml:space="preserve">he </w:t>
      </w:r>
      <w:r w:rsidR="00AA0277" w:rsidRPr="00645E4D">
        <w:t xml:space="preserve">debtor was then given a </w:t>
      </w:r>
      <w:r w:rsidR="003E6209" w:rsidRPr="00645E4D">
        <w:t>minimum of 3 days</w:t>
      </w:r>
      <w:r w:rsidR="00AA0277" w:rsidRPr="00645E4D">
        <w:t>’</w:t>
      </w:r>
      <w:r w:rsidR="003E6209" w:rsidRPr="00645E4D">
        <w:t xml:space="preserve"> time to consider the advice and material</w:t>
      </w:r>
      <w:r w:rsidR="00AA0277" w:rsidRPr="00645E4D">
        <w:t xml:space="preserve"> issued before </w:t>
      </w:r>
      <w:r w:rsidR="00C4738D">
        <w:t xml:space="preserve">they </w:t>
      </w:r>
      <w:r w:rsidR="00C4738D" w:rsidRPr="00645E4D">
        <w:t>grant</w:t>
      </w:r>
      <w:r w:rsidR="00C4738D">
        <w:t>ed</w:t>
      </w:r>
      <w:r w:rsidR="00C4738D" w:rsidRPr="00645E4D">
        <w:t xml:space="preserve"> </w:t>
      </w:r>
      <w:r w:rsidR="00AA0277" w:rsidRPr="00645E4D">
        <w:t>the trust deed.</w:t>
      </w:r>
      <w:r w:rsidR="003E6209">
        <w:t xml:space="preserve"> </w:t>
      </w:r>
    </w:p>
    <w:p w14:paraId="68C33FCE" w14:textId="4E03705A" w:rsidR="00BE2D55" w:rsidRDefault="00BE2D55" w:rsidP="00BE2D55">
      <w:pPr>
        <w:spacing w:before="240" w:after="240" w:line="360" w:lineRule="auto"/>
        <w:ind w:left="-142"/>
        <w:rPr>
          <w:b/>
          <w:bCs/>
        </w:rPr>
      </w:pPr>
      <w:r w:rsidRPr="005B76A0">
        <w:rPr>
          <w:b/>
          <w:bCs/>
        </w:rPr>
        <w:t>Insolvency Practitioner</w:t>
      </w:r>
      <w:r w:rsidR="00254485">
        <w:rPr>
          <w:b/>
          <w:bCs/>
        </w:rPr>
        <w:t xml:space="preserve"> signature</w:t>
      </w:r>
      <w:r>
        <w:rPr>
          <w:b/>
          <w:bCs/>
        </w:rPr>
        <w:t>:</w:t>
      </w:r>
    </w:p>
    <w:p w14:paraId="2573A7AA" w14:textId="77777777" w:rsidR="00BE2D55" w:rsidRPr="00F83F49" w:rsidRDefault="00BE2D55" w:rsidP="00BE2D55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5E578E6C" w14:textId="741ADDAB" w:rsidR="00BE2D55" w:rsidRDefault="00BE2D55" w:rsidP="00BE2D55">
      <w:pPr>
        <w:spacing w:before="240" w:after="240" w:line="360" w:lineRule="auto"/>
        <w:ind w:left="-142"/>
        <w:rPr>
          <w:b/>
          <w:bCs/>
        </w:rPr>
      </w:pPr>
      <w:r>
        <w:rPr>
          <w:b/>
          <w:bCs/>
        </w:rPr>
        <w:t>Debtor</w:t>
      </w:r>
      <w:r w:rsidR="00254485">
        <w:rPr>
          <w:b/>
          <w:bCs/>
        </w:rPr>
        <w:t xml:space="preserve"> signature</w:t>
      </w:r>
      <w:r>
        <w:rPr>
          <w:b/>
          <w:bCs/>
        </w:rPr>
        <w:t>:</w:t>
      </w:r>
    </w:p>
    <w:p w14:paraId="5FFF9CF9" w14:textId="77777777" w:rsidR="00BE2D55" w:rsidRPr="00F83F49" w:rsidRDefault="00BE2D55" w:rsidP="00BE2D55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25C01723" w14:textId="4606F520" w:rsidR="00581695" w:rsidRDefault="00581695" w:rsidP="00581695">
      <w:pPr>
        <w:spacing w:before="240" w:after="240" w:line="360" w:lineRule="auto"/>
        <w:ind w:left="-142"/>
        <w:rPr>
          <w:b/>
          <w:bCs/>
        </w:rPr>
      </w:pPr>
      <w:r w:rsidRPr="005B76A0">
        <w:rPr>
          <w:b/>
          <w:bCs/>
        </w:rPr>
        <w:t>Insolvency Practitioner</w:t>
      </w:r>
      <w:r>
        <w:rPr>
          <w:b/>
          <w:bCs/>
        </w:rPr>
        <w:t xml:space="preserve"> signature date:</w:t>
      </w:r>
    </w:p>
    <w:p w14:paraId="554460F8" w14:textId="77777777" w:rsidR="00581695" w:rsidRPr="00F83F49" w:rsidRDefault="00581695" w:rsidP="00581695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3B490055" w14:textId="1DE69516" w:rsidR="00581695" w:rsidRDefault="00581695" w:rsidP="00581695">
      <w:pPr>
        <w:spacing w:before="240" w:after="240" w:line="360" w:lineRule="auto"/>
        <w:ind w:left="-142"/>
        <w:rPr>
          <w:b/>
          <w:bCs/>
        </w:rPr>
      </w:pPr>
      <w:r>
        <w:rPr>
          <w:b/>
          <w:bCs/>
        </w:rPr>
        <w:t>Debtor signature date:</w:t>
      </w:r>
    </w:p>
    <w:p w14:paraId="7A9E887A" w14:textId="77777777" w:rsidR="00581695" w:rsidRPr="00F83F49" w:rsidRDefault="00581695" w:rsidP="00581695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6B58A949" w14:textId="77777777" w:rsidR="005B76A0" w:rsidRPr="009B7615" w:rsidRDefault="005B76A0" w:rsidP="0095369A">
      <w:pPr>
        <w:spacing w:before="240" w:after="240" w:line="360" w:lineRule="auto"/>
      </w:pPr>
    </w:p>
    <w:sectPr w:rsidR="005B76A0" w:rsidRPr="009B7615" w:rsidSect="00B561C0">
      <w:head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49D2" w14:textId="77777777" w:rsidR="007F0DB1" w:rsidRDefault="007F0DB1" w:rsidP="007861BE">
      <w:r>
        <w:separator/>
      </w:r>
    </w:p>
  </w:endnote>
  <w:endnote w:type="continuationSeparator" w:id="0">
    <w:p w14:paraId="58488CC1" w14:textId="77777777" w:rsidR="007F0DB1" w:rsidRDefault="007F0DB1" w:rsidP="0078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5DFC" w14:textId="77777777" w:rsidR="007F0DB1" w:rsidRDefault="007F0DB1" w:rsidP="007861BE">
      <w:r>
        <w:separator/>
      </w:r>
    </w:p>
  </w:footnote>
  <w:footnote w:type="continuationSeparator" w:id="0">
    <w:p w14:paraId="7D9ED1A0" w14:textId="77777777" w:rsidR="007F0DB1" w:rsidRDefault="007F0DB1" w:rsidP="0078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DD02" w14:textId="77777777" w:rsidR="007861BE" w:rsidRPr="005B76A0" w:rsidRDefault="007861BE" w:rsidP="007861BE">
    <w:pPr>
      <w:jc w:val="center"/>
      <w:rPr>
        <w:b/>
        <w:bCs/>
      </w:rPr>
    </w:pPr>
    <w:r w:rsidRPr="005B76A0">
      <w:rPr>
        <w:b/>
        <w:bCs/>
      </w:rPr>
      <w:t>Form of Statement for Purpose of Section 167(3) of the Bankruptcy (Scotland) Act 2016</w:t>
    </w:r>
  </w:p>
  <w:p w14:paraId="76DF3624" w14:textId="77777777" w:rsidR="007861BE" w:rsidRDefault="00786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C415249"/>
    <w:multiLevelType w:val="hybridMultilevel"/>
    <w:tmpl w:val="38463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A94"/>
    <w:multiLevelType w:val="hybridMultilevel"/>
    <w:tmpl w:val="F954998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403D11"/>
    <w:multiLevelType w:val="hybridMultilevel"/>
    <w:tmpl w:val="DCE26E62"/>
    <w:lvl w:ilvl="0" w:tplc="095A3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115450"/>
    <w:multiLevelType w:val="hybridMultilevel"/>
    <w:tmpl w:val="1FFEA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1333118">
    <w:abstractNumId w:val="5"/>
  </w:num>
  <w:num w:numId="2" w16cid:durableId="1072505437">
    <w:abstractNumId w:val="0"/>
  </w:num>
  <w:num w:numId="3" w16cid:durableId="727656418">
    <w:abstractNumId w:val="0"/>
  </w:num>
  <w:num w:numId="4" w16cid:durableId="121926167">
    <w:abstractNumId w:val="0"/>
  </w:num>
  <w:num w:numId="5" w16cid:durableId="449320152">
    <w:abstractNumId w:val="5"/>
  </w:num>
  <w:num w:numId="6" w16cid:durableId="769736735">
    <w:abstractNumId w:val="0"/>
  </w:num>
  <w:num w:numId="7" w16cid:durableId="1869564415">
    <w:abstractNumId w:val="3"/>
  </w:num>
  <w:num w:numId="8" w16cid:durableId="1340624691">
    <w:abstractNumId w:val="2"/>
  </w:num>
  <w:num w:numId="9" w16cid:durableId="1758405607">
    <w:abstractNumId w:val="1"/>
  </w:num>
  <w:num w:numId="10" w16cid:durableId="802819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A0"/>
    <w:rsid w:val="00007624"/>
    <w:rsid w:val="00027C27"/>
    <w:rsid w:val="00060CD5"/>
    <w:rsid w:val="00096822"/>
    <w:rsid w:val="000C0CF4"/>
    <w:rsid w:val="001242A8"/>
    <w:rsid w:val="001744D2"/>
    <w:rsid w:val="00206AD2"/>
    <w:rsid w:val="00254485"/>
    <w:rsid w:val="002606BA"/>
    <w:rsid w:val="00281579"/>
    <w:rsid w:val="00306666"/>
    <w:rsid w:val="00306C61"/>
    <w:rsid w:val="003159AA"/>
    <w:rsid w:val="00340F0C"/>
    <w:rsid w:val="0037582B"/>
    <w:rsid w:val="003E6209"/>
    <w:rsid w:val="0046156E"/>
    <w:rsid w:val="00472A2E"/>
    <w:rsid w:val="00477636"/>
    <w:rsid w:val="00495472"/>
    <w:rsid w:val="004A149D"/>
    <w:rsid w:val="005175E1"/>
    <w:rsid w:val="0053680F"/>
    <w:rsid w:val="005649B3"/>
    <w:rsid w:val="005719D5"/>
    <w:rsid w:val="00581695"/>
    <w:rsid w:val="00584B27"/>
    <w:rsid w:val="005B76A0"/>
    <w:rsid w:val="005C195A"/>
    <w:rsid w:val="005D4463"/>
    <w:rsid w:val="00645E4D"/>
    <w:rsid w:val="006738E7"/>
    <w:rsid w:val="00683D49"/>
    <w:rsid w:val="006B69C4"/>
    <w:rsid w:val="006F5A01"/>
    <w:rsid w:val="00702AF6"/>
    <w:rsid w:val="0076006D"/>
    <w:rsid w:val="007861BE"/>
    <w:rsid w:val="007D51D6"/>
    <w:rsid w:val="007F0DB1"/>
    <w:rsid w:val="00857548"/>
    <w:rsid w:val="00886112"/>
    <w:rsid w:val="00913E55"/>
    <w:rsid w:val="0095369A"/>
    <w:rsid w:val="00975B20"/>
    <w:rsid w:val="009B7615"/>
    <w:rsid w:val="00A76055"/>
    <w:rsid w:val="00AA0277"/>
    <w:rsid w:val="00AF567D"/>
    <w:rsid w:val="00B40E46"/>
    <w:rsid w:val="00B51BDC"/>
    <w:rsid w:val="00B561C0"/>
    <w:rsid w:val="00B773CE"/>
    <w:rsid w:val="00BD12B3"/>
    <w:rsid w:val="00BE2D55"/>
    <w:rsid w:val="00C45544"/>
    <w:rsid w:val="00C4738D"/>
    <w:rsid w:val="00C91823"/>
    <w:rsid w:val="00CC7428"/>
    <w:rsid w:val="00D008AB"/>
    <w:rsid w:val="00D87E6F"/>
    <w:rsid w:val="00DC3808"/>
    <w:rsid w:val="00E522DF"/>
    <w:rsid w:val="00E55316"/>
    <w:rsid w:val="00E91A76"/>
    <w:rsid w:val="00EA6E57"/>
    <w:rsid w:val="00F0369F"/>
    <w:rsid w:val="00F357D6"/>
    <w:rsid w:val="00F8622C"/>
    <w:rsid w:val="00FA4BC1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2016"/>
  <w15:chartTrackingRefBased/>
  <w15:docId w15:val="{A799448C-D314-4A9F-AD91-CC0DDD26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B76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6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6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6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6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6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6A0"/>
    <w:rPr>
      <w:rFonts w:eastAsiaTheme="majorEastAsia" w:cstheme="majorBidi"/>
      <w:i/>
      <w:iCs/>
      <w:color w:val="0F4761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6A0"/>
    <w:rPr>
      <w:rFonts w:eastAsiaTheme="majorEastAsia" w:cstheme="majorBidi"/>
      <w:color w:val="0F4761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6A0"/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6A0"/>
    <w:rPr>
      <w:rFonts w:eastAsiaTheme="majorEastAsi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6A0"/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6A0"/>
    <w:rPr>
      <w:rFonts w:eastAsiaTheme="majorEastAsi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B7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6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6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6A0"/>
    <w:rPr>
      <w:rFonts w:ascii="Arial" w:hAnsi="Arial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5B7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6A0"/>
    <w:rPr>
      <w:rFonts w:ascii="Arial" w:hAnsi="Arial" w:cs="Times New Roman"/>
      <w:i/>
      <w:iCs/>
      <w:color w:val="0F4761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5B76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49B3"/>
    <w:rPr>
      <w:rFonts w:ascii="Arial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5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4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47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472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8" ma:contentTypeDescription="Create a new document." ma:contentTypeScope="" ma:versionID="ade4d830e73fc0ed3a69f1cd0e36ac68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0e8af8a3c7fbb037519acd8f55bc4552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13671-d92f-47df-bb15-d71d68a1a928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03046-1B19-4013-85E8-2EA33EC08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5A4E2-929E-4B48-960A-3D0675EDC78F}">
  <ds:schemaRefs>
    <ds:schemaRef ds:uri="http://schemas.microsoft.com/office/2006/documentManagement/types"/>
    <ds:schemaRef ds:uri="http://purl.org/dc/elements/1.1/"/>
    <ds:schemaRef ds:uri="52d05684-39aa-4c0d-8cff-5e0cc80d847a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07b35c9-358c-4a12-8b61-a6ae96df6ef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D7AB4C-133A-4186-A233-D44CDFE0A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Coyle</dc:creator>
  <cp:keywords/>
  <dc:description/>
  <cp:lastModifiedBy>Emma Maclachlan</cp:lastModifiedBy>
  <cp:revision>2</cp:revision>
  <dcterms:created xsi:type="dcterms:W3CDTF">2025-01-15T09:25:00Z</dcterms:created>
  <dcterms:modified xsi:type="dcterms:W3CDTF">2025-01-15T09:25:00Z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</Properties>
</file>